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2F7E4" w14:textId="1ABDBB0C" w:rsidR="001039BB" w:rsidRDefault="00CA4A34">
      <w:r>
        <w:t>Nintex 365 has this option</w:t>
      </w:r>
    </w:p>
    <w:p w14:paraId="2E2C4F96" w14:textId="77777777" w:rsidR="00CA4A34" w:rsidRDefault="00CA4A34"/>
    <w:p w14:paraId="1C8724EF" w14:textId="00BC9AFC" w:rsidR="00CA4A34" w:rsidRDefault="00CA4A34">
      <w:r w:rsidRPr="00CA4A34">
        <w:drawing>
          <wp:inline distT="0" distB="0" distL="0" distR="0" wp14:anchorId="5E927130" wp14:editId="08AD95BD">
            <wp:extent cx="5943600" cy="1111885"/>
            <wp:effectExtent l="0" t="0" r="0" b="0"/>
            <wp:docPr id="77502045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020451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8B220" w14:textId="77777777" w:rsidR="00CA4A34" w:rsidRDefault="00CA4A34"/>
    <w:p w14:paraId="1CC690CC" w14:textId="2A435317" w:rsidR="00CA4A34" w:rsidRDefault="00CA4A34">
      <w:r>
        <w:t>Why doesn’t Nintex Automation cloud</w:t>
      </w:r>
    </w:p>
    <w:p w14:paraId="4CDBD588" w14:textId="75B49EF8" w:rsidR="00CA4A34" w:rsidRDefault="00CA4A34">
      <w:r w:rsidRPr="00CA4A34">
        <w:drawing>
          <wp:inline distT="0" distB="0" distL="0" distR="0" wp14:anchorId="2D437459" wp14:editId="52CA8E00">
            <wp:extent cx="5943600" cy="2486660"/>
            <wp:effectExtent l="0" t="0" r="0" b="8890"/>
            <wp:docPr id="175775124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751243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4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34"/>
    <w:rsid w:val="001039BB"/>
    <w:rsid w:val="0055031E"/>
    <w:rsid w:val="00982F40"/>
    <w:rsid w:val="00BD502B"/>
    <w:rsid w:val="00CA4A34"/>
    <w:rsid w:val="00DD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A4ED1"/>
  <w15:chartTrackingRefBased/>
  <w15:docId w15:val="{33F17A7C-0E32-4C6B-8EA2-7C61A61E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A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A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A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A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A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A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A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A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A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A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59</Characters>
  <Application>Microsoft Office Word</Application>
  <DocSecurity>0</DocSecurity>
  <Lines>1</Lines>
  <Paragraphs>1</Paragraphs>
  <ScaleCrop>false</ScaleCrop>
  <Company>New Belgium Brewing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ReutBier</dc:creator>
  <cp:keywords/>
  <dc:description/>
  <cp:lastModifiedBy>Julie ReutBier</cp:lastModifiedBy>
  <cp:revision>1</cp:revision>
  <dcterms:created xsi:type="dcterms:W3CDTF">2024-08-29T22:02:00Z</dcterms:created>
  <dcterms:modified xsi:type="dcterms:W3CDTF">2024-08-29T22:05:00Z</dcterms:modified>
</cp:coreProperties>
</file>